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C117" w14:textId="6342A1E5" w:rsidR="008000EB" w:rsidRPr="00325CEA" w:rsidRDefault="00225565" w:rsidP="00325CEA">
      <w:pPr>
        <w:pStyle w:val="Title"/>
        <w:rPr>
          <w:sz w:val="22"/>
          <w:szCs w:val="22"/>
        </w:rPr>
      </w:pPr>
      <w:r>
        <w:t xml:space="preserve">    DONYATT PARISH COUNCIL</w:t>
      </w:r>
    </w:p>
    <w:p w14:paraId="0A1468E6" w14:textId="77777777" w:rsidR="008000EB" w:rsidRPr="00325CEA" w:rsidRDefault="008000EB">
      <w:pPr>
        <w:jc w:val="center"/>
        <w:rPr>
          <w:sz w:val="16"/>
          <w:szCs w:val="16"/>
        </w:rPr>
      </w:pPr>
    </w:p>
    <w:p w14:paraId="4C08F55A" w14:textId="77777777" w:rsidR="008000EB" w:rsidRPr="00325CEA" w:rsidRDefault="00225565">
      <w:pPr>
        <w:jc w:val="center"/>
        <w:rPr>
          <w:sz w:val="22"/>
          <w:szCs w:val="22"/>
        </w:rPr>
      </w:pPr>
      <w:r w:rsidRPr="00325CEA">
        <w:rPr>
          <w:sz w:val="22"/>
          <w:szCs w:val="22"/>
        </w:rPr>
        <w:t>Minutes of the Extraordinary meeting held on 14th June in the David Willis room at 1930.</w:t>
      </w:r>
    </w:p>
    <w:p w14:paraId="0EB96793" w14:textId="77777777" w:rsidR="008000EB" w:rsidRPr="00325CEA" w:rsidRDefault="00225565">
      <w:pPr>
        <w:jc w:val="center"/>
        <w:rPr>
          <w:b/>
          <w:bCs/>
          <w:sz w:val="22"/>
          <w:szCs w:val="22"/>
        </w:rPr>
      </w:pPr>
      <w:r w:rsidRPr="00325CEA">
        <w:rPr>
          <w:sz w:val="22"/>
          <w:szCs w:val="22"/>
        </w:rPr>
        <w:t xml:space="preserve">Present: P. West (Chair), D. Light (Vice-Chair), </w:t>
      </w:r>
      <w:proofErr w:type="spellStart"/>
      <w:r w:rsidRPr="00325CEA">
        <w:rPr>
          <w:sz w:val="22"/>
          <w:szCs w:val="22"/>
        </w:rPr>
        <w:t>B.Porritt</w:t>
      </w:r>
      <w:proofErr w:type="spellEnd"/>
      <w:r w:rsidRPr="00325CEA">
        <w:rPr>
          <w:sz w:val="22"/>
          <w:szCs w:val="22"/>
        </w:rPr>
        <w:t xml:space="preserve">, </w:t>
      </w:r>
      <w:proofErr w:type="spellStart"/>
      <w:r w:rsidRPr="00325CEA">
        <w:rPr>
          <w:sz w:val="22"/>
          <w:szCs w:val="22"/>
        </w:rPr>
        <w:t>K.Light</w:t>
      </w:r>
      <w:proofErr w:type="spellEnd"/>
      <w:r w:rsidRPr="00325CEA">
        <w:rPr>
          <w:sz w:val="22"/>
          <w:szCs w:val="22"/>
        </w:rPr>
        <w:t xml:space="preserve">, M. </w:t>
      </w:r>
      <w:proofErr w:type="spellStart"/>
      <w:r w:rsidRPr="00325CEA">
        <w:rPr>
          <w:sz w:val="22"/>
          <w:szCs w:val="22"/>
        </w:rPr>
        <w:t>Grabham</w:t>
      </w:r>
      <w:proofErr w:type="spellEnd"/>
      <w:r w:rsidRPr="00325CEA">
        <w:rPr>
          <w:sz w:val="22"/>
          <w:szCs w:val="22"/>
        </w:rPr>
        <w:t xml:space="preserve">, H. </w:t>
      </w:r>
      <w:proofErr w:type="spellStart"/>
      <w:r w:rsidRPr="00325CEA">
        <w:rPr>
          <w:sz w:val="22"/>
          <w:szCs w:val="22"/>
        </w:rPr>
        <w:t>Byant</w:t>
      </w:r>
      <w:proofErr w:type="spellEnd"/>
      <w:r w:rsidRPr="00325CEA">
        <w:rPr>
          <w:sz w:val="22"/>
          <w:szCs w:val="22"/>
        </w:rPr>
        <w:t xml:space="preserve"> (outgoing Clerk).</w:t>
      </w:r>
    </w:p>
    <w:p w14:paraId="79C718C3" w14:textId="77777777" w:rsidR="008000EB" w:rsidRDefault="008000EB">
      <w:pPr>
        <w:jc w:val="center"/>
      </w:pPr>
    </w:p>
    <w:p w14:paraId="660DF10A" w14:textId="77777777" w:rsidR="008000EB" w:rsidRPr="00325CEA" w:rsidRDefault="00225565">
      <w:pPr>
        <w:rPr>
          <w:b/>
          <w:bCs/>
          <w:sz w:val="20"/>
          <w:szCs w:val="20"/>
        </w:rPr>
      </w:pPr>
      <w:r w:rsidRPr="00325CEA">
        <w:rPr>
          <w:rFonts w:eastAsia="Arial Unicode MS" w:cs="Arial Unicode MS"/>
          <w:b/>
          <w:bCs/>
          <w:sz w:val="20"/>
          <w:szCs w:val="20"/>
        </w:rPr>
        <w:t>1</w:t>
      </w:r>
      <w:r w:rsidRPr="00325CEA">
        <w:rPr>
          <w:rFonts w:eastAsia="Arial Unicode MS" w:cs="Arial Unicode MS"/>
          <w:b/>
          <w:bCs/>
          <w:sz w:val="20"/>
          <w:szCs w:val="20"/>
        </w:rPr>
        <w:tab/>
        <w:t xml:space="preserve">APOLOGIES FOR ABSENCE AND TO CONSIDER ACCEPTANCE OF THE REASONS. </w:t>
      </w:r>
    </w:p>
    <w:p w14:paraId="3FE504BE" w14:textId="495CC00E" w:rsidR="008000EB" w:rsidRPr="00325CEA" w:rsidRDefault="00225565">
      <w:pPr>
        <w:rPr>
          <w:b/>
          <w:bCs/>
          <w:sz w:val="20"/>
          <w:szCs w:val="20"/>
        </w:rPr>
      </w:pPr>
      <w:r w:rsidRPr="00325CEA">
        <w:rPr>
          <w:rFonts w:eastAsia="Arial Unicode MS" w:cs="Arial Unicode MS"/>
          <w:b/>
          <w:bCs/>
          <w:sz w:val="20"/>
          <w:szCs w:val="20"/>
        </w:rPr>
        <w:t xml:space="preserve">           </w:t>
      </w:r>
      <w:r w:rsidRPr="00325CEA">
        <w:rPr>
          <w:rFonts w:eastAsia="Arial Unicode MS" w:cs="Arial Unicode MS"/>
          <w:b/>
          <w:bCs/>
          <w:color w:val="FF2600"/>
          <w:sz w:val="20"/>
          <w:szCs w:val="20"/>
        </w:rPr>
        <w:t xml:space="preserve">    </w:t>
      </w:r>
      <w:r w:rsidRPr="00325CEA">
        <w:rPr>
          <w:rFonts w:eastAsia="Arial Unicode MS" w:cs="Arial Unicode MS"/>
          <w:color w:val="FF2600"/>
          <w:sz w:val="20"/>
          <w:szCs w:val="20"/>
        </w:rPr>
        <w:t xml:space="preserve">All present as above except </w:t>
      </w:r>
      <w:proofErr w:type="spellStart"/>
      <w:proofErr w:type="gramStart"/>
      <w:r w:rsidRPr="00325CEA">
        <w:rPr>
          <w:rFonts w:eastAsia="Arial Unicode MS" w:cs="Arial Unicode MS"/>
          <w:color w:val="FF2600"/>
          <w:sz w:val="20"/>
          <w:szCs w:val="20"/>
        </w:rPr>
        <w:t>J.Attesley</w:t>
      </w:r>
      <w:proofErr w:type="spellEnd"/>
      <w:proofErr w:type="gramEnd"/>
      <w:r w:rsidRPr="00325CEA">
        <w:rPr>
          <w:rFonts w:eastAsia="Arial Unicode MS" w:cs="Arial Unicode MS"/>
          <w:color w:val="FF2600"/>
          <w:sz w:val="20"/>
          <w:szCs w:val="20"/>
        </w:rPr>
        <w:t xml:space="preserve"> (due to Covid). Those present wished him a speedy recovery.</w:t>
      </w:r>
    </w:p>
    <w:p w14:paraId="4FF3CD61" w14:textId="77777777" w:rsidR="008000EB" w:rsidRPr="00325CEA" w:rsidRDefault="008000EB">
      <w:pPr>
        <w:rPr>
          <w:b/>
          <w:bCs/>
          <w:sz w:val="20"/>
          <w:szCs w:val="20"/>
        </w:rPr>
      </w:pPr>
    </w:p>
    <w:p w14:paraId="571AF2B4" w14:textId="77777777" w:rsidR="008000EB" w:rsidRPr="00325CEA" w:rsidRDefault="00225565">
      <w:pPr>
        <w:rPr>
          <w:rFonts w:eastAsia="Arial Unicode MS" w:cs="Arial Unicode MS"/>
          <w:b/>
          <w:bCs/>
          <w:sz w:val="20"/>
          <w:szCs w:val="20"/>
        </w:rPr>
      </w:pPr>
      <w:r w:rsidRPr="00325CEA">
        <w:rPr>
          <w:rFonts w:eastAsia="Arial Unicode MS" w:cs="Arial Unicode MS"/>
          <w:b/>
          <w:bCs/>
          <w:sz w:val="20"/>
          <w:szCs w:val="20"/>
        </w:rPr>
        <w:t>2</w:t>
      </w:r>
      <w:r w:rsidRPr="00325CEA">
        <w:rPr>
          <w:rFonts w:eastAsia="Arial Unicode MS" w:cs="Arial Unicode MS"/>
          <w:b/>
          <w:bCs/>
          <w:sz w:val="20"/>
          <w:szCs w:val="20"/>
        </w:rPr>
        <w:tab/>
        <w:t xml:space="preserve">TO RECEIVE ANY DECLARATIONS OF INTEREST AND APPROVE ANY DISPENSATIONS  </w:t>
      </w:r>
    </w:p>
    <w:p w14:paraId="3FDDD5E2" w14:textId="77777777" w:rsidR="008000EB" w:rsidRPr="00325CEA" w:rsidRDefault="00225565">
      <w:pPr>
        <w:rPr>
          <w:sz w:val="20"/>
          <w:szCs w:val="20"/>
        </w:rPr>
      </w:pPr>
      <w:r w:rsidRPr="00325CEA">
        <w:rPr>
          <w:sz w:val="20"/>
          <w:szCs w:val="20"/>
        </w:rPr>
        <w:tab/>
      </w:r>
      <w:r w:rsidRPr="00325CEA">
        <w:rPr>
          <w:rFonts w:eastAsia="Arial Unicode MS" w:cs="Arial Unicode MS"/>
          <w:color w:val="FF2600"/>
          <w:sz w:val="20"/>
          <w:szCs w:val="20"/>
        </w:rPr>
        <w:t>None.</w:t>
      </w:r>
    </w:p>
    <w:p w14:paraId="3C63078F" w14:textId="77777777" w:rsidR="008000EB" w:rsidRPr="00325CEA" w:rsidRDefault="008000EB">
      <w:pPr>
        <w:rPr>
          <w:b/>
          <w:bCs/>
          <w:sz w:val="20"/>
          <w:szCs w:val="20"/>
        </w:rPr>
      </w:pPr>
    </w:p>
    <w:p w14:paraId="3E25C53A" w14:textId="77777777" w:rsidR="008000EB" w:rsidRPr="00325CEA" w:rsidRDefault="00225565">
      <w:pPr>
        <w:rPr>
          <w:rFonts w:eastAsia="Arial Unicode MS" w:cs="Arial Unicode MS"/>
          <w:b/>
          <w:bCs/>
          <w:sz w:val="20"/>
          <w:szCs w:val="20"/>
        </w:rPr>
      </w:pPr>
      <w:r w:rsidRPr="00325CEA">
        <w:rPr>
          <w:rFonts w:eastAsia="Arial Unicode MS" w:cs="Arial Unicode MS"/>
          <w:b/>
          <w:bCs/>
          <w:sz w:val="20"/>
          <w:szCs w:val="20"/>
        </w:rPr>
        <w:t>3</w:t>
      </w:r>
      <w:r w:rsidRPr="00325CEA">
        <w:rPr>
          <w:rFonts w:eastAsia="Arial Unicode MS" w:cs="Arial Unicode MS"/>
          <w:b/>
          <w:bCs/>
          <w:sz w:val="20"/>
          <w:szCs w:val="20"/>
        </w:rPr>
        <w:tab/>
        <w:t>TO CONFIRM THE MINUTES OF THE MEETING HELD 9TH MAY 2022</w:t>
      </w:r>
    </w:p>
    <w:p w14:paraId="4A0C1876" w14:textId="77777777" w:rsidR="008000EB" w:rsidRPr="00325CEA" w:rsidRDefault="00225565">
      <w:pPr>
        <w:ind w:firstLine="720"/>
        <w:rPr>
          <w:sz w:val="20"/>
          <w:szCs w:val="20"/>
        </w:rPr>
      </w:pPr>
      <w:r w:rsidRPr="00325CEA">
        <w:rPr>
          <w:sz w:val="20"/>
          <w:szCs w:val="20"/>
        </w:rPr>
        <w:t xml:space="preserve"> (Draft minutes already circulated)</w:t>
      </w:r>
    </w:p>
    <w:p w14:paraId="4D135144" w14:textId="77777777" w:rsidR="008000EB" w:rsidRPr="00325CEA" w:rsidRDefault="00225565">
      <w:pPr>
        <w:ind w:firstLine="720"/>
        <w:rPr>
          <w:sz w:val="20"/>
          <w:szCs w:val="20"/>
        </w:rPr>
      </w:pPr>
      <w:r w:rsidRPr="00325CEA">
        <w:rPr>
          <w:sz w:val="20"/>
          <w:szCs w:val="20"/>
        </w:rPr>
        <w:t>TO CONSIDER: the approval of these minutes as a true record.</w:t>
      </w:r>
    </w:p>
    <w:p w14:paraId="792174D7" w14:textId="77777777" w:rsidR="008000EB" w:rsidRPr="00325CEA" w:rsidRDefault="00225565">
      <w:pPr>
        <w:ind w:firstLine="720"/>
        <w:rPr>
          <w:color w:val="FF2600"/>
          <w:sz w:val="20"/>
          <w:szCs w:val="20"/>
        </w:rPr>
      </w:pPr>
      <w:r w:rsidRPr="00325CEA">
        <w:rPr>
          <w:color w:val="FF2600"/>
          <w:sz w:val="20"/>
          <w:szCs w:val="20"/>
        </w:rPr>
        <w:t xml:space="preserve">Deferred to next </w:t>
      </w:r>
      <w:proofErr w:type="gramStart"/>
      <w:r w:rsidRPr="00325CEA">
        <w:rPr>
          <w:color w:val="FF2600"/>
          <w:sz w:val="20"/>
          <w:szCs w:val="20"/>
        </w:rPr>
        <w:t>full  meeting</w:t>
      </w:r>
      <w:proofErr w:type="gramEnd"/>
      <w:r w:rsidRPr="00325CEA">
        <w:rPr>
          <w:color w:val="FF2600"/>
          <w:sz w:val="20"/>
          <w:szCs w:val="20"/>
        </w:rPr>
        <w:t xml:space="preserve"> to be held on 11th July.</w:t>
      </w:r>
    </w:p>
    <w:p w14:paraId="138C65D4" w14:textId="77777777" w:rsidR="008000EB" w:rsidRPr="00325CEA" w:rsidRDefault="008000EB">
      <w:pPr>
        <w:rPr>
          <w:b/>
          <w:bCs/>
          <w:sz w:val="20"/>
          <w:szCs w:val="20"/>
        </w:rPr>
      </w:pPr>
    </w:p>
    <w:p w14:paraId="0C2B241A" w14:textId="7D3C4753" w:rsidR="008000EB" w:rsidRPr="00325CEA" w:rsidRDefault="00225565">
      <w:pPr>
        <w:rPr>
          <w:rFonts w:eastAsia="Arial Unicode MS" w:cs="Arial Unicode MS"/>
          <w:b/>
          <w:bCs/>
          <w:sz w:val="20"/>
          <w:szCs w:val="20"/>
        </w:rPr>
      </w:pPr>
      <w:r w:rsidRPr="00325CEA">
        <w:rPr>
          <w:rFonts w:eastAsia="Arial Unicode MS" w:cs="Arial Unicode MS"/>
          <w:b/>
          <w:bCs/>
          <w:sz w:val="20"/>
          <w:szCs w:val="20"/>
        </w:rPr>
        <w:t>4</w:t>
      </w:r>
      <w:r w:rsidRPr="00325CEA">
        <w:rPr>
          <w:rFonts w:eastAsia="Arial Unicode MS" w:cs="Arial Unicode MS"/>
          <w:b/>
          <w:bCs/>
          <w:sz w:val="20"/>
          <w:szCs w:val="20"/>
        </w:rPr>
        <w:tab/>
        <w:t>MATTERS ARISING AND OUTSTANDING ACTIONS</w:t>
      </w:r>
    </w:p>
    <w:p w14:paraId="6E14A1C1" w14:textId="0C892F4B" w:rsidR="008000EB" w:rsidRPr="00325CEA" w:rsidRDefault="00225565">
      <w:pPr>
        <w:rPr>
          <w:b/>
          <w:bCs/>
          <w:sz w:val="20"/>
          <w:szCs w:val="20"/>
        </w:rPr>
      </w:pPr>
      <w:r w:rsidRPr="00325CEA">
        <w:rPr>
          <w:rFonts w:eastAsia="Arial Unicode MS" w:cs="Arial Unicode MS"/>
          <w:b/>
          <w:bCs/>
          <w:sz w:val="20"/>
          <w:szCs w:val="20"/>
        </w:rPr>
        <w:t xml:space="preserve">            </w:t>
      </w:r>
      <w:r w:rsidRPr="00325CEA">
        <w:rPr>
          <w:rFonts w:eastAsia="Arial Unicode MS" w:cs="Arial Unicode MS"/>
          <w:b/>
          <w:bCs/>
          <w:color w:val="FF2600"/>
          <w:sz w:val="20"/>
          <w:szCs w:val="20"/>
        </w:rPr>
        <w:t xml:space="preserve">  </w:t>
      </w:r>
      <w:r w:rsidR="007430E4">
        <w:rPr>
          <w:rFonts w:eastAsia="Arial Unicode MS" w:cs="Arial Unicode MS"/>
          <w:b/>
          <w:bCs/>
          <w:color w:val="FF2600"/>
          <w:sz w:val="20"/>
          <w:szCs w:val="20"/>
        </w:rPr>
        <w:t xml:space="preserve"> </w:t>
      </w:r>
      <w:r w:rsidRPr="00325CEA">
        <w:rPr>
          <w:rFonts w:eastAsia="Arial Unicode MS" w:cs="Arial Unicode MS"/>
          <w:color w:val="FF2600"/>
          <w:sz w:val="20"/>
          <w:szCs w:val="20"/>
        </w:rPr>
        <w:t>None - linked to no.3 above and also deferred until next full meeting.</w:t>
      </w:r>
    </w:p>
    <w:p w14:paraId="288E5EAD" w14:textId="77777777" w:rsidR="008000EB" w:rsidRPr="00325CEA" w:rsidRDefault="008000EB">
      <w:pPr>
        <w:rPr>
          <w:b/>
          <w:bCs/>
          <w:sz w:val="20"/>
          <w:szCs w:val="20"/>
        </w:rPr>
      </w:pPr>
    </w:p>
    <w:p w14:paraId="78D2EC89" w14:textId="77777777" w:rsidR="008000EB" w:rsidRPr="00325CEA" w:rsidRDefault="00225565" w:rsidP="00325CEA">
      <w:pPr>
        <w:rPr>
          <w:rFonts w:eastAsia="Arial Unicode MS" w:cs="Arial Unicode MS"/>
          <w:b/>
          <w:bCs/>
          <w:sz w:val="20"/>
          <w:szCs w:val="20"/>
        </w:rPr>
      </w:pPr>
      <w:r w:rsidRPr="00325CEA">
        <w:rPr>
          <w:rFonts w:eastAsia="Arial Unicode MS" w:cs="Arial Unicode MS"/>
          <w:b/>
          <w:bCs/>
          <w:sz w:val="20"/>
          <w:szCs w:val="20"/>
        </w:rPr>
        <w:t>5</w:t>
      </w:r>
      <w:r w:rsidRPr="00325CEA">
        <w:rPr>
          <w:rFonts w:eastAsia="Arial Unicode MS" w:cs="Arial Unicode MS"/>
          <w:b/>
          <w:bCs/>
          <w:sz w:val="20"/>
          <w:szCs w:val="20"/>
        </w:rPr>
        <w:tab/>
        <w:t xml:space="preserve"> ACCOUNTS FOR FINANCIAL YEAR 2021/22 </w:t>
      </w:r>
    </w:p>
    <w:p w14:paraId="4EC92DDE" w14:textId="77777777" w:rsidR="008000EB" w:rsidRPr="00325CEA" w:rsidRDefault="00225565">
      <w:pPr>
        <w:ind w:firstLine="720"/>
        <w:rPr>
          <w:sz w:val="20"/>
          <w:szCs w:val="20"/>
        </w:rPr>
      </w:pPr>
      <w:r w:rsidRPr="00325CEA">
        <w:rPr>
          <w:sz w:val="20"/>
          <w:szCs w:val="20"/>
        </w:rPr>
        <w:t>(1) TO CONSIDER</w:t>
      </w:r>
      <w:r w:rsidRPr="00325CEA">
        <w:rPr>
          <w:b/>
          <w:bCs/>
          <w:sz w:val="20"/>
          <w:szCs w:val="20"/>
        </w:rPr>
        <w:t>:</w:t>
      </w:r>
      <w:r w:rsidRPr="00325CEA">
        <w:rPr>
          <w:sz w:val="20"/>
          <w:szCs w:val="20"/>
        </w:rPr>
        <w:t xml:space="preserve"> the report from the Internal Auditor</w:t>
      </w:r>
      <w:r w:rsidRPr="00325CEA">
        <w:rPr>
          <w:sz w:val="20"/>
          <w:szCs w:val="20"/>
        </w:rPr>
        <w:tab/>
      </w:r>
    </w:p>
    <w:p w14:paraId="16F17F48" w14:textId="77777777" w:rsidR="008000EB" w:rsidRPr="00325CEA" w:rsidRDefault="008000EB">
      <w:pPr>
        <w:ind w:firstLine="720"/>
        <w:rPr>
          <w:sz w:val="20"/>
          <w:szCs w:val="20"/>
        </w:rPr>
      </w:pPr>
    </w:p>
    <w:p w14:paraId="49ACBAA2" w14:textId="77777777" w:rsidR="008000EB" w:rsidRPr="00325CEA" w:rsidRDefault="00225565">
      <w:pPr>
        <w:ind w:left="720"/>
        <w:rPr>
          <w:sz w:val="20"/>
          <w:szCs w:val="20"/>
        </w:rPr>
      </w:pPr>
      <w:r w:rsidRPr="00325CEA">
        <w:rPr>
          <w:sz w:val="20"/>
          <w:szCs w:val="20"/>
        </w:rPr>
        <w:t>(2) TO CONSIDER: This Council certifies themselves as exempt from a limited assurance review under section 9 of the Local Audit (Smaller Authorities) Regulations (Income and Expenditure below £25,000)</w:t>
      </w:r>
    </w:p>
    <w:p w14:paraId="0280ABA7" w14:textId="77777777" w:rsidR="008000EB" w:rsidRPr="00325CEA" w:rsidRDefault="008000EB">
      <w:pPr>
        <w:ind w:left="720"/>
        <w:rPr>
          <w:sz w:val="20"/>
          <w:szCs w:val="20"/>
        </w:rPr>
      </w:pPr>
    </w:p>
    <w:p w14:paraId="1D45CE22" w14:textId="77777777" w:rsidR="008000EB" w:rsidRPr="00325CEA" w:rsidRDefault="00225565">
      <w:pPr>
        <w:ind w:left="720"/>
        <w:rPr>
          <w:sz w:val="20"/>
          <w:szCs w:val="20"/>
        </w:rPr>
      </w:pPr>
      <w:r w:rsidRPr="00325CEA">
        <w:rPr>
          <w:sz w:val="20"/>
          <w:szCs w:val="20"/>
        </w:rPr>
        <w:t xml:space="preserve">(3) TO CONSIDER:  that as members of </w:t>
      </w:r>
      <w:proofErr w:type="spellStart"/>
      <w:r w:rsidRPr="00325CEA">
        <w:rPr>
          <w:sz w:val="20"/>
          <w:szCs w:val="20"/>
        </w:rPr>
        <w:t>Donyatt</w:t>
      </w:r>
      <w:proofErr w:type="spellEnd"/>
      <w:r w:rsidRPr="00325CEA">
        <w:rPr>
          <w:sz w:val="20"/>
          <w:szCs w:val="20"/>
        </w:rPr>
        <w:t xml:space="preserve"> Parish Council we acknowledge our responsibility for the preparation of the accounts and confirm, to the best of our knowledge and belief, with respect to the Council’s accounts for the year ended on 31.3.22 that we agree YES to questions 1-8. (Trust funds not applicable) of the Annual Governance Statement</w:t>
      </w:r>
    </w:p>
    <w:p w14:paraId="1A01A521" w14:textId="77777777" w:rsidR="008000EB" w:rsidRPr="00325CEA" w:rsidRDefault="008000EB">
      <w:pPr>
        <w:ind w:left="720"/>
        <w:rPr>
          <w:sz w:val="20"/>
          <w:szCs w:val="20"/>
        </w:rPr>
      </w:pPr>
    </w:p>
    <w:p w14:paraId="4C28A500" w14:textId="77777777" w:rsidR="008000EB" w:rsidRPr="00325CEA" w:rsidRDefault="00225565">
      <w:pPr>
        <w:ind w:left="720"/>
        <w:rPr>
          <w:sz w:val="20"/>
          <w:szCs w:val="20"/>
        </w:rPr>
      </w:pPr>
      <w:r w:rsidRPr="00325CEA">
        <w:rPr>
          <w:sz w:val="20"/>
          <w:szCs w:val="20"/>
        </w:rPr>
        <w:t xml:space="preserve">(4) TO CONSIDER: In accordance with the Accounts and Audit Regulations 1999, this council approves the accounts for year ending 31.3.22 </w:t>
      </w:r>
    </w:p>
    <w:p w14:paraId="4E4ECBD0" w14:textId="77777777" w:rsidR="008000EB" w:rsidRPr="00325CEA" w:rsidRDefault="008000EB" w:rsidP="00325CEA">
      <w:pPr>
        <w:rPr>
          <w:color w:val="FF2600"/>
          <w:sz w:val="20"/>
          <w:szCs w:val="20"/>
        </w:rPr>
      </w:pPr>
    </w:p>
    <w:p w14:paraId="3FEDCA19" w14:textId="77777777" w:rsidR="008000EB" w:rsidRPr="00325CEA" w:rsidRDefault="00225565">
      <w:pPr>
        <w:ind w:left="720"/>
        <w:rPr>
          <w:color w:val="FF2600"/>
          <w:sz w:val="20"/>
          <w:szCs w:val="20"/>
        </w:rPr>
      </w:pPr>
      <w:r w:rsidRPr="00325CEA">
        <w:rPr>
          <w:color w:val="FF2600"/>
          <w:sz w:val="20"/>
          <w:szCs w:val="20"/>
        </w:rPr>
        <w:t xml:space="preserve">Confirmed that all present had received copies of audited accounts. </w:t>
      </w:r>
    </w:p>
    <w:p w14:paraId="206EEB43" w14:textId="77777777" w:rsidR="008000EB" w:rsidRPr="00325CEA" w:rsidRDefault="00225565">
      <w:pPr>
        <w:ind w:left="720"/>
        <w:rPr>
          <w:color w:val="FF2600"/>
          <w:sz w:val="20"/>
          <w:szCs w:val="20"/>
        </w:rPr>
      </w:pPr>
      <w:r w:rsidRPr="00325CEA">
        <w:rPr>
          <w:color w:val="FF2600"/>
          <w:sz w:val="20"/>
          <w:szCs w:val="20"/>
        </w:rPr>
        <w:t>Voted on and unanimously accepted.</w:t>
      </w:r>
    </w:p>
    <w:p w14:paraId="5A443C6F" w14:textId="77777777" w:rsidR="008000EB" w:rsidRPr="00325CEA" w:rsidRDefault="008000EB">
      <w:pPr>
        <w:rPr>
          <w:b/>
          <w:bCs/>
          <w:sz w:val="20"/>
          <w:szCs w:val="20"/>
        </w:rPr>
      </w:pPr>
    </w:p>
    <w:p w14:paraId="06CF5907" w14:textId="77777777" w:rsidR="008000EB" w:rsidRPr="00325CEA" w:rsidRDefault="00225565">
      <w:pPr>
        <w:rPr>
          <w:rFonts w:eastAsia="Arial Unicode MS" w:cs="Arial Unicode MS"/>
          <w:b/>
          <w:bCs/>
          <w:sz w:val="20"/>
          <w:szCs w:val="20"/>
        </w:rPr>
      </w:pPr>
      <w:r w:rsidRPr="00325CEA">
        <w:rPr>
          <w:rFonts w:eastAsia="Arial Unicode MS" w:cs="Arial Unicode MS"/>
          <w:b/>
          <w:bCs/>
          <w:sz w:val="20"/>
          <w:szCs w:val="20"/>
        </w:rPr>
        <w:t>6</w:t>
      </w:r>
      <w:r w:rsidRPr="00325CEA">
        <w:rPr>
          <w:rFonts w:eastAsia="Arial Unicode MS" w:cs="Arial Unicode MS"/>
          <w:b/>
          <w:bCs/>
          <w:sz w:val="20"/>
          <w:szCs w:val="20"/>
        </w:rPr>
        <w:tab/>
        <w:t>STAFFING COMMITTEE</w:t>
      </w:r>
    </w:p>
    <w:p w14:paraId="5B9707D4" w14:textId="77777777" w:rsidR="008000EB" w:rsidRPr="00325CEA" w:rsidRDefault="00225565">
      <w:pPr>
        <w:pStyle w:val="PlainText"/>
        <w:ind w:firstLine="720"/>
        <w:rPr>
          <w:rFonts w:ascii="Times New Roman" w:eastAsia="Times New Roman" w:hAnsi="Times New Roman" w:cs="Times New Roman"/>
          <w:sz w:val="20"/>
          <w:szCs w:val="20"/>
        </w:rPr>
      </w:pPr>
      <w:r w:rsidRPr="00325CEA">
        <w:rPr>
          <w:rFonts w:ascii="Times New Roman" w:hAnsi="Times New Roman"/>
          <w:sz w:val="20"/>
          <w:szCs w:val="20"/>
        </w:rPr>
        <w:t>To Consider: Terms of Reference</w:t>
      </w:r>
    </w:p>
    <w:p w14:paraId="4C144940" w14:textId="77777777" w:rsidR="008000EB" w:rsidRPr="00325CEA" w:rsidRDefault="00225565">
      <w:pPr>
        <w:pStyle w:val="PlainText"/>
        <w:ind w:firstLine="720"/>
        <w:rPr>
          <w:rFonts w:ascii="Times New Roman" w:eastAsia="Times New Roman" w:hAnsi="Times New Roman" w:cs="Times New Roman"/>
          <w:color w:val="FF2600"/>
          <w:sz w:val="20"/>
          <w:szCs w:val="20"/>
        </w:rPr>
      </w:pPr>
      <w:proofErr w:type="spellStart"/>
      <w:proofErr w:type="gramStart"/>
      <w:r w:rsidRPr="00325CEA">
        <w:rPr>
          <w:rFonts w:ascii="Times New Roman" w:hAnsi="Times New Roman"/>
          <w:color w:val="FF2600"/>
          <w:sz w:val="20"/>
          <w:szCs w:val="20"/>
        </w:rPr>
        <w:t>ToR’s</w:t>
      </w:r>
      <w:proofErr w:type="spellEnd"/>
      <w:proofErr w:type="gramEnd"/>
      <w:r w:rsidRPr="00325CEA">
        <w:rPr>
          <w:rFonts w:ascii="Times New Roman" w:hAnsi="Times New Roman"/>
          <w:color w:val="FF2600"/>
          <w:sz w:val="20"/>
          <w:szCs w:val="20"/>
        </w:rPr>
        <w:t xml:space="preserve"> voted on and unanimously accepted.</w:t>
      </w:r>
    </w:p>
    <w:p w14:paraId="414AF20B" w14:textId="77777777" w:rsidR="008000EB" w:rsidRPr="00325CEA" w:rsidRDefault="008000EB">
      <w:pPr>
        <w:rPr>
          <w:b/>
          <w:bCs/>
          <w:sz w:val="20"/>
          <w:szCs w:val="20"/>
        </w:rPr>
      </w:pPr>
    </w:p>
    <w:p w14:paraId="73346902" w14:textId="66F5022B" w:rsidR="008000EB" w:rsidRPr="00325CEA" w:rsidRDefault="00225565" w:rsidP="00325CEA">
      <w:pPr>
        <w:rPr>
          <w:rFonts w:eastAsia="Arial Unicode MS" w:cs="Arial Unicode MS"/>
          <w:b/>
          <w:bCs/>
          <w:sz w:val="20"/>
          <w:szCs w:val="20"/>
        </w:rPr>
      </w:pPr>
      <w:r w:rsidRPr="00325CEA">
        <w:rPr>
          <w:rFonts w:eastAsia="Arial Unicode MS" w:cs="Arial Unicode MS"/>
          <w:b/>
          <w:bCs/>
          <w:sz w:val="20"/>
          <w:szCs w:val="20"/>
        </w:rPr>
        <w:t>7</w:t>
      </w:r>
      <w:r w:rsidRPr="00325CEA">
        <w:rPr>
          <w:rFonts w:eastAsia="Arial Unicode MS" w:cs="Arial Unicode MS"/>
          <w:b/>
          <w:bCs/>
          <w:sz w:val="20"/>
          <w:szCs w:val="20"/>
        </w:rPr>
        <w:tab/>
        <w:t xml:space="preserve">NEW </w:t>
      </w:r>
      <w:proofErr w:type="gramStart"/>
      <w:r w:rsidRPr="00325CEA">
        <w:rPr>
          <w:rFonts w:eastAsia="Arial Unicode MS" w:cs="Arial Unicode MS"/>
          <w:b/>
          <w:bCs/>
          <w:sz w:val="20"/>
          <w:szCs w:val="20"/>
        </w:rPr>
        <w:t>CODE</w:t>
      </w:r>
      <w:proofErr w:type="gramEnd"/>
      <w:r w:rsidRPr="00325CEA">
        <w:rPr>
          <w:rFonts w:eastAsia="Arial Unicode MS" w:cs="Arial Unicode MS"/>
          <w:b/>
          <w:bCs/>
          <w:sz w:val="20"/>
          <w:szCs w:val="20"/>
        </w:rPr>
        <w:t xml:space="preserve"> OF CONDUCT</w:t>
      </w:r>
    </w:p>
    <w:p w14:paraId="3CAD69D6" w14:textId="34087DAB" w:rsidR="008000EB" w:rsidRPr="00325CEA" w:rsidRDefault="00225565">
      <w:pPr>
        <w:pStyle w:val="ListBullet"/>
        <w:rPr>
          <w:sz w:val="20"/>
          <w:szCs w:val="20"/>
        </w:rPr>
      </w:pPr>
      <w:r w:rsidRPr="00325CEA">
        <w:rPr>
          <w:b/>
          <w:bCs/>
          <w:sz w:val="20"/>
          <w:szCs w:val="20"/>
        </w:rPr>
        <w:tab/>
        <w:t xml:space="preserve">     </w:t>
      </w:r>
      <w:r w:rsidR="007430E4">
        <w:rPr>
          <w:b/>
          <w:bCs/>
          <w:sz w:val="20"/>
          <w:szCs w:val="20"/>
        </w:rPr>
        <w:t xml:space="preserve"> </w:t>
      </w:r>
      <w:r w:rsidRPr="00325CEA">
        <w:rPr>
          <w:b/>
          <w:bCs/>
          <w:sz w:val="20"/>
          <w:szCs w:val="20"/>
        </w:rPr>
        <w:t xml:space="preserve"> </w:t>
      </w:r>
      <w:r w:rsidRPr="00325CEA">
        <w:rPr>
          <w:sz w:val="20"/>
          <w:szCs w:val="20"/>
        </w:rPr>
        <w:t>To Consider – Adoption of the new Code</w:t>
      </w:r>
    </w:p>
    <w:p w14:paraId="63C2172C" w14:textId="44C9DF83" w:rsidR="008000EB" w:rsidRPr="00325CEA" w:rsidRDefault="00225565">
      <w:pPr>
        <w:pStyle w:val="ListBullet"/>
        <w:rPr>
          <w:sz w:val="20"/>
          <w:szCs w:val="20"/>
        </w:rPr>
      </w:pPr>
      <w:r w:rsidRPr="00325CEA">
        <w:rPr>
          <w:sz w:val="20"/>
          <w:szCs w:val="20"/>
        </w:rPr>
        <w:t xml:space="preserve">          </w:t>
      </w:r>
      <w:r w:rsidRPr="00325CEA">
        <w:rPr>
          <w:color w:val="FF2600"/>
          <w:sz w:val="20"/>
          <w:szCs w:val="20"/>
        </w:rPr>
        <w:t xml:space="preserve">  </w:t>
      </w:r>
      <w:r w:rsidR="007430E4">
        <w:rPr>
          <w:color w:val="FF2600"/>
          <w:sz w:val="20"/>
          <w:szCs w:val="20"/>
        </w:rPr>
        <w:t xml:space="preserve">  </w:t>
      </w:r>
      <w:r w:rsidRPr="00325CEA">
        <w:rPr>
          <w:color w:val="FF2600"/>
          <w:sz w:val="20"/>
          <w:szCs w:val="20"/>
        </w:rPr>
        <w:t>Code of Conduct voted on and unanimously accepted.</w:t>
      </w:r>
    </w:p>
    <w:p w14:paraId="27FFEA6C" w14:textId="77777777" w:rsidR="008000EB" w:rsidRPr="00325CEA" w:rsidRDefault="00225565">
      <w:pPr>
        <w:pStyle w:val="ListBullet"/>
        <w:rPr>
          <w:sz w:val="20"/>
          <w:szCs w:val="20"/>
        </w:rPr>
      </w:pPr>
      <w:r w:rsidRPr="00325CEA">
        <w:rPr>
          <w:sz w:val="20"/>
          <w:szCs w:val="20"/>
        </w:rPr>
        <w:t xml:space="preserve">             </w:t>
      </w:r>
    </w:p>
    <w:p w14:paraId="1FD0F93E" w14:textId="218912B7" w:rsidR="008000EB" w:rsidRPr="00325CEA" w:rsidRDefault="00225565" w:rsidP="00325CEA">
      <w:pPr>
        <w:rPr>
          <w:rFonts w:eastAsia="Arial Unicode MS" w:cs="Arial Unicode MS"/>
          <w:b/>
          <w:bCs/>
          <w:sz w:val="20"/>
          <w:szCs w:val="20"/>
        </w:rPr>
      </w:pPr>
      <w:r w:rsidRPr="00325CEA">
        <w:rPr>
          <w:rFonts w:eastAsia="Arial Unicode MS" w:cs="Arial Unicode MS"/>
          <w:b/>
          <w:bCs/>
          <w:sz w:val="20"/>
          <w:szCs w:val="20"/>
        </w:rPr>
        <w:t>8</w:t>
      </w:r>
      <w:r w:rsidRPr="00325CEA">
        <w:rPr>
          <w:rFonts w:eastAsia="Arial Unicode MS" w:cs="Arial Unicode MS"/>
          <w:b/>
          <w:bCs/>
          <w:sz w:val="20"/>
          <w:szCs w:val="20"/>
        </w:rPr>
        <w:tab/>
        <w:t>BANK MANDATE</w:t>
      </w:r>
    </w:p>
    <w:p w14:paraId="2EF6885B" w14:textId="39133469" w:rsidR="008000EB" w:rsidRPr="00325CEA" w:rsidRDefault="00225565" w:rsidP="00325CEA">
      <w:pPr>
        <w:pStyle w:val="PlainText"/>
        <w:ind w:firstLine="720"/>
        <w:rPr>
          <w:rFonts w:ascii="Times New Roman" w:hAnsi="Times New Roman"/>
          <w:sz w:val="20"/>
          <w:szCs w:val="20"/>
        </w:rPr>
      </w:pPr>
      <w:r w:rsidRPr="00325CEA">
        <w:rPr>
          <w:rFonts w:ascii="Times New Roman" w:hAnsi="Times New Roman"/>
          <w:sz w:val="20"/>
          <w:szCs w:val="20"/>
        </w:rPr>
        <w:t xml:space="preserve">To Consider: additional </w:t>
      </w:r>
      <w:proofErr w:type="spellStart"/>
      <w:r w:rsidRPr="00325CEA">
        <w:rPr>
          <w:rFonts w:ascii="Times New Roman" w:hAnsi="Times New Roman"/>
          <w:sz w:val="20"/>
          <w:szCs w:val="20"/>
        </w:rPr>
        <w:t>authorised</w:t>
      </w:r>
      <w:proofErr w:type="spellEnd"/>
      <w:r w:rsidRPr="00325CEA">
        <w:rPr>
          <w:rFonts w:ascii="Times New Roman" w:hAnsi="Times New Roman"/>
          <w:sz w:val="20"/>
          <w:szCs w:val="20"/>
        </w:rPr>
        <w:t xml:space="preserve"> signatories.</w:t>
      </w:r>
    </w:p>
    <w:p w14:paraId="42D9D3D0" w14:textId="1037757A" w:rsidR="008000EB" w:rsidRPr="00325CEA" w:rsidRDefault="00225565" w:rsidP="007430E4">
      <w:pPr>
        <w:pStyle w:val="PlainText"/>
        <w:ind w:firstLine="720"/>
        <w:rPr>
          <w:rFonts w:ascii="Times New Roman" w:hAnsi="Times New Roman"/>
          <w:color w:val="FF2600"/>
          <w:sz w:val="20"/>
          <w:szCs w:val="20"/>
        </w:rPr>
      </w:pPr>
      <w:r w:rsidRPr="00325CEA">
        <w:rPr>
          <w:rFonts w:ascii="Times New Roman" w:hAnsi="Times New Roman"/>
          <w:color w:val="FF2600"/>
          <w:sz w:val="20"/>
          <w:szCs w:val="20"/>
        </w:rPr>
        <w:t>P. West is now additional cheque signatory.</w:t>
      </w:r>
    </w:p>
    <w:p w14:paraId="399FBAB7" w14:textId="77777777" w:rsidR="008000EB" w:rsidRPr="00325CEA" w:rsidRDefault="008000EB">
      <w:pPr>
        <w:rPr>
          <w:b/>
          <w:bCs/>
          <w:sz w:val="20"/>
          <w:szCs w:val="20"/>
        </w:rPr>
      </w:pPr>
    </w:p>
    <w:p w14:paraId="3FCAC464" w14:textId="77777777" w:rsidR="008000EB" w:rsidRPr="00325CEA" w:rsidRDefault="00225565">
      <w:pPr>
        <w:rPr>
          <w:rFonts w:eastAsia="Arial Unicode MS" w:cs="Arial Unicode MS"/>
          <w:b/>
          <w:bCs/>
          <w:sz w:val="20"/>
          <w:szCs w:val="20"/>
        </w:rPr>
      </w:pPr>
      <w:r w:rsidRPr="00325CEA">
        <w:rPr>
          <w:rFonts w:eastAsia="Arial Unicode MS" w:cs="Arial Unicode MS"/>
          <w:b/>
          <w:bCs/>
          <w:sz w:val="20"/>
          <w:szCs w:val="20"/>
        </w:rPr>
        <w:t>9</w:t>
      </w:r>
      <w:r w:rsidRPr="00325CEA">
        <w:rPr>
          <w:rFonts w:eastAsia="Arial Unicode MS" w:cs="Arial Unicode MS"/>
          <w:b/>
          <w:bCs/>
          <w:sz w:val="20"/>
          <w:szCs w:val="20"/>
        </w:rPr>
        <w:tab/>
        <w:t>CLERKS FINAL PAY ENTITLEMENT</w:t>
      </w:r>
    </w:p>
    <w:p w14:paraId="60DCF5DC" w14:textId="77777777" w:rsidR="008000EB" w:rsidRPr="00325CEA" w:rsidRDefault="00225565">
      <w:pPr>
        <w:rPr>
          <w:b/>
          <w:bCs/>
          <w:sz w:val="20"/>
          <w:szCs w:val="20"/>
        </w:rPr>
      </w:pPr>
      <w:r w:rsidRPr="00325CEA">
        <w:rPr>
          <w:b/>
          <w:bCs/>
          <w:sz w:val="20"/>
          <w:szCs w:val="20"/>
        </w:rPr>
        <w:tab/>
      </w:r>
      <w:r w:rsidRPr="00325CEA">
        <w:rPr>
          <w:rFonts w:eastAsia="Arial Unicode MS" w:cs="Arial Unicode MS"/>
          <w:sz w:val="20"/>
          <w:szCs w:val="20"/>
        </w:rPr>
        <w:t>(Confidential report from the Clerk refers)</w:t>
      </w:r>
      <w:r w:rsidRPr="00325CEA">
        <w:rPr>
          <w:b/>
          <w:bCs/>
          <w:sz w:val="20"/>
          <w:szCs w:val="20"/>
        </w:rPr>
        <w:tab/>
      </w:r>
    </w:p>
    <w:p w14:paraId="17D0E858" w14:textId="77777777" w:rsidR="008000EB" w:rsidRPr="00325CEA" w:rsidRDefault="00225565">
      <w:pPr>
        <w:ind w:left="720"/>
        <w:rPr>
          <w:sz w:val="20"/>
          <w:szCs w:val="20"/>
        </w:rPr>
      </w:pPr>
      <w:r w:rsidRPr="00325CEA">
        <w:rPr>
          <w:sz w:val="20"/>
          <w:szCs w:val="20"/>
        </w:rPr>
        <w:t xml:space="preserve">The Clerk’s contractual employment with </w:t>
      </w:r>
      <w:proofErr w:type="spellStart"/>
      <w:r w:rsidRPr="00325CEA">
        <w:rPr>
          <w:sz w:val="20"/>
          <w:szCs w:val="20"/>
        </w:rPr>
        <w:t>Donyatt</w:t>
      </w:r>
      <w:proofErr w:type="spellEnd"/>
      <w:r w:rsidRPr="00325CEA">
        <w:rPr>
          <w:sz w:val="20"/>
          <w:szCs w:val="20"/>
        </w:rPr>
        <w:t xml:space="preserve"> Parish Council ended on 9</w:t>
      </w:r>
      <w:r w:rsidRPr="00325CEA">
        <w:rPr>
          <w:sz w:val="20"/>
          <w:szCs w:val="20"/>
          <w:vertAlign w:val="superscript"/>
        </w:rPr>
        <w:t>th</w:t>
      </w:r>
      <w:r w:rsidRPr="00325CEA">
        <w:rPr>
          <w:sz w:val="20"/>
          <w:szCs w:val="20"/>
        </w:rPr>
        <w:t xml:space="preserve"> June 2022 after one month’s notice.</w:t>
      </w:r>
    </w:p>
    <w:p w14:paraId="446E2F44" w14:textId="77777777" w:rsidR="008000EB" w:rsidRPr="00325CEA" w:rsidRDefault="00225565">
      <w:pPr>
        <w:ind w:left="720"/>
        <w:rPr>
          <w:color w:val="FF2600"/>
          <w:sz w:val="20"/>
          <w:szCs w:val="20"/>
        </w:rPr>
      </w:pPr>
      <w:r w:rsidRPr="00325CEA">
        <w:rPr>
          <w:color w:val="FF2600"/>
          <w:sz w:val="20"/>
          <w:szCs w:val="20"/>
        </w:rPr>
        <w:t>Cheques due to H. Bryant:  Final pay and Gratuity = £2325.69. HMRC = £904.84. Expenses = £45.98</w:t>
      </w:r>
    </w:p>
    <w:p w14:paraId="52181F7D" w14:textId="77777777" w:rsidR="008000EB" w:rsidRPr="00325CEA" w:rsidRDefault="00225565">
      <w:pPr>
        <w:ind w:left="720"/>
        <w:rPr>
          <w:sz w:val="20"/>
          <w:szCs w:val="20"/>
        </w:rPr>
      </w:pPr>
      <w:r w:rsidRPr="00325CEA">
        <w:rPr>
          <w:color w:val="FF2600"/>
          <w:sz w:val="20"/>
          <w:szCs w:val="20"/>
        </w:rPr>
        <w:t xml:space="preserve">Final amounts to be discussed between </w:t>
      </w:r>
      <w:proofErr w:type="spellStart"/>
      <w:proofErr w:type="gramStart"/>
      <w:r w:rsidRPr="00325CEA">
        <w:rPr>
          <w:color w:val="FF2600"/>
          <w:sz w:val="20"/>
          <w:szCs w:val="20"/>
        </w:rPr>
        <w:t>H.Bryant</w:t>
      </w:r>
      <w:proofErr w:type="spellEnd"/>
      <w:proofErr w:type="gramEnd"/>
      <w:r w:rsidRPr="00325CEA">
        <w:rPr>
          <w:color w:val="FF2600"/>
          <w:sz w:val="20"/>
          <w:szCs w:val="20"/>
        </w:rPr>
        <w:t xml:space="preserve"> and </w:t>
      </w:r>
      <w:proofErr w:type="spellStart"/>
      <w:r w:rsidRPr="00325CEA">
        <w:rPr>
          <w:color w:val="FF2600"/>
          <w:sz w:val="20"/>
          <w:szCs w:val="20"/>
        </w:rPr>
        <w:t>P.West</w:t>
      </w:r>
      <w:proofErr w:type="spellEnd"/>
      <w:r w:rsidRPr="00325CEA">
        <w:rPr>
          <w:color w:val="FF2600"/>
          <w:sz w:val="20"/>
          <w:szCs w:val="20"/>
        </w:rPr>
        <w:t xml:space="preserve"> as there was some discrepancy between the total of the above amounts and the amounts appearing on the final accounts</w:t>
      </w:r>
      <w:r w:rsidRPr="00325CEA">
        <w:rPr>
          <w:sz w:val="20"/>
          <w:szCs w:val="20"/>
        </w:rPr>
        <w:t>.</w:t>
      </w:r>
    </w:p>
    <w:p w14:paraId="027CEBCF" w14:textId="77777777" w:rsidR="008000EB" w:rsidRPr="00325CEA" w:rsidRDefault="00225565">
      <w:pPr>
        <w:rPr>
          <w:sz w:val="20"/>
          <w:szCs w:val="20"/>
        </w:rPr>
      </w:pPr>
      <w:r w:rsidRPr="00325CEA">
        <w:rPr>
          <w:sz w:val="20"/>
          <w:szCs w:val="20"/>
        </w:rPr>
        <w:tab/>
      </w:r>
      <w:r w:rsidRPr="00325CEA">
        <w:rPr>
          <w:b/>
          <w:bCs/>
          <w:i/>
          <w:iCs/>
          <w:sz w:val="20"/>
          <w:szCs w:val="20"/>
        </w:rPr>
        <w:tab/>
      </w:r>
    </w:p>
    <w:p w14:paraId="0D6F1F2C" w14:textId="77777777" w:rsidR="008000EB" w:rsidRPr="00325CEA" w:rsidRDefault="00225565" w:rsidP="00325CEA">
      <w:pPr>
        <w:rPr>
          <w:rFonts w:eastAsia="Arial Unicode MS" w:cs="Arial Unicode MS"/>
          <w:b/>
          <w:bCs/>
          <w:sz w:val="20"/>
          <w:szCs w:val="20"/>
        </w:rPr>
      </w:pPr>
      <w:r w:rsidRPr="00325CEA">
        <w:rPr>
          <w:rFonts w:eastAsia="Arial Unicode MS" w:cs="Arial Unicode MS"/>
          <w:b/>
          <w:bCs/>
          <w:sz w:val="20"/>
          <w:szCs w:val="20"/>
        </w:rPr>
        <w:t>10</w:t>
      </w:r>
      <w:r w:rsidRPr="00325CEA">
        <w:rPr>
          <w:rFonts w:eastAsia="Arial Unicode MS" w:cs="Arial Unicode MS"/>
          <w:b/>
          <w:bCs/>
          <w:sz w:val="20"/>
          <w:szCs w:val="20"/>
        </w:rPr>
        <w:tab/>
        <w:t>MATTERS FOR REPORT ONLY</w:t>
      </w:r>
    </w:p>
    <w:p w14:paraId="7B0B8C96" w14:textId="77777777" w:rsidR="008000EB" w:rsidRPr="00325CEA" w:rsidRDefault="00225565" w:rsidP="00325CEA">
      <w:pPr>
        <w:pStyle w:val="BodyText"/>
        <w:numPr>
          <w:ilvl w:val="0"/>
          <w:numId w:val="2"/>
        </w:numPr>
        <w:ind w:left="907"/>
        <w:rPr>
          <w:i w:val="0"/>
          <w:iCs w:val="0"/>
          <w:sz w:val="20"/>
          <w:szCs w:val="20"/>
        </w:rPr>
      </w:pPr>
      <w:r w:rsidRPr="00325CEA">
        <w:rPr>
          <w:i w:val="0"/>
          <w:iCs w:val="0"/>
          <w:sz w:val="20"/>
          <w:szCs w:val="20"/>
        </w:rPr>
        <w:t>Summary of agreed actions from the meeting. What Action, by whom, by when and when completed.</w:t>
      </w:r>
    </w:p>
    <w:p w14:paraId="051D50C7" w14:textId="77777777" w:rsidR="008000EB" w:rsidRPr="00325CEA" w:rsidRDefault="00225565" w:rsidP="00325CEA">
      <w:pPr>
        <w:pStyle w:val="BodyText"/>
        <w:numPr>
          <w:ilvl w:val="0"/>
          <w:numId w:val="2"/>
        </w:numPr>
        <w:ind w:left="907"/>
        <w:rPr>
          <w:i w:val="0"/>
          <w:iCs w:val="0"/>
          <w:sz w:val="20"/>
          <w:szCs w:val="20"/>
        </w:rPr>
      </w:pPr>
      <w:r w:rsidRPr="00325CEA">
        <w:rPr>
          <w:i w:val="0"/>
          <w:iCs w:val="0"/>
          <w:sz w:val="20"/>
          <w:szCs w:val="20"/>
        </w:rPr>
        <w:t>Discussion of urgent action.</w:t>
      </w:r>
    </w:p>
    <w:p w14:paraId="50B0A68D" w14:textId="77777777" w:rsidR="008000EB" w:rsidRPr="00325CEA" w:rsidRDefault="00225565" w:rsidP="00325CEA">
      <w:pPr>
        <w:pStyle w:val="BodyText"/>
        <w:numPr>
          <w:ilvl w:val="0"/>
          <w:numId w:val="2"/>
        </w:numPr>
        <w:ind w:left="907"/>
        <w:rPr>
          <w:i w:val="0"/>
          <w:iCs w:val="0"/>
          <w:sz w:val="20"/>
          <w:szCs w:val="20"/>
        </w:rPr>
      </w:pPr>
      <w:r w:rsidRPr="00325CEA">
        <w:rPr>
          <w:i w:val="0"/>
          <w:iCs w:val="0"/>
          <w:sz w:val="20"/>
          <w:szCs w:val="20"/>
        </w:rPr>
        <w:t>Items to be included for the next agenda</w:t>
      </w:r>
    </w:p>
    <w:p w14:paraId="23F25B45" w14:textId="77777777" w:rsidR="008000EB" w:rsidRPr="00325CEA" w:rsidRDefault="00225565" w:rsidP="00325CEA">
      <w:pPr>
        <w:pStyle w:val="BodyText"/>
        <w:numPr>
          <w:ilvl w:val="0"/>
          <w:numId w:val="2"/>
        </w:numPr>
        <w:ind w:left="907"/>
        <w:rPr>
          <w:i w:val="0"/>
          <w:iCs w:val="0"/>
          <w:sz w:val="20"/>
          <w:szCs w:val="20"/>
        </w:rPr>
      </w:pPr>
      <w:r w:rsidRPr="00325CEA">
        <w:rPr>
          <w:i w:val="0"/>
          <w:iCs w:val="0"/>
          <w:sz w:val="20"/>
          <w:szCs w:val="20"/>
        </w:rPr>
        <w:t xml:space="preserve">Date, time and venue for the next meeting  </w:t>
      </w:r>
    </w:p>
    <w:p w14:paraId="23A43D0F" w14:textId="77777777" w:rsidR="008000EB" w:rsidRPr="00325CEA" w:rsidRDefault="00225565" w:rsidP="007430E4">
      <w:pPr>
        <w:pStyle w:val="BodyText"/>
        <w:numPr>
          <w:ilvl w:val="0"/>
          <w:numId w:val="2"/>
        </w:numPr>
        <w:ind w:left="1417" w:hanging="510"/>
        <w:rPr>
          <w:i w:val="0"/>
          <w:iCs w:val="0"/>
          <w:color w:val="FF2600"/>
          <w:sz w:val="20"/>
          <w:szCs w:val="20"/>
        </w:rPr>
      </w:pPr>
      <w:r w:rsidRPr="00325CEA">
        <w:rPr>
          <w:i w:val="0"/>
          <w:iCs w:val="0"/>
          <w:color w:val="FF2600"/>
          <w:sz w:val="20"/>
          <w:szCs w:val="20"/>
        </w:rPr>
        <w:t>Nothing to report except date, time and venue of next full meeting - to be held in the David Willis Room on 11th July starting at 1930.</w:t>
      </w:r>
    </w:p>
    <w:p w14:paraId="64886A66" w14:textId="37CA570D" w:rsidR="008000EB" w:rsidRDefault="008000EB">
      <w:pPr>
        <w:pStyle w:val="BodyText"/>
      </w:pPr>
    </w:p>
    <w:sectPr w:rsidR="008000EB" w:rsidSect="00325CEA">
      <w:headerReference w:type="default" r:id="rId7"/>
      <w:pgSz w:w="11900" w:h="16840" w:code="9"/>
      <w:pgMar w:top="624" w:right="720" w:bottom="624" w:left="720" w:header="454" w:footer="567" w:gutter="0"/>
      <w:pgNumType w:start="5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5B1B" w14:textId="77777777" w:rsidR="00275B02" w:rsidRDefault="00275B02" w:rsidP="008000EB">
      <w:r>
        <w:separator/>
      </w:r>
    </w:p>
  </w:endnote>
  <w:endnote w:type="continuationSeparator" w:id="0">
    <w:p w14:paraId="73F9DCC3" w14:textId="77777777" w:rsidR="00275B02" w:rsidRDefault="00275B02" w:rsidP="0080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1CC9" w14:textId="77777777" w:rsidR="00275B02" w:rsidRDefault="00275B02" w:rsidP="008000EB">
      <w:r>
        <w:separator/>
      </w:r>
    </w:p>
  </w:footnote>
  <w:footnote w:type="continuationSeparator" w:id="0">
    <w:p w14:paraId="5DB4EC05" w14:textId="77777777" w:rsidR="00275B02" w:rsidRDefault="00275B02" w:rsidP="0080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8229"/>
      <w:docPartObj>
        <w:docPartGallery w:val="Page Numbers (Top of Page)"/>
        <w:docPartUnique/>
      </w:docPartObj>
    </w:sdtPr>
    <w:sdtEndPr>
      <w:rPr>
        <w:noProof/>
      </w:rPr>
    </w:sdtEndPr>
    <w:sdtContent>
      <w:p w14:paraId="60D57B16" w14:textId="16FBEB0E" w:rsidR="00325CEA" w:rsidRDefault="00325C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B2CDD09" w14:textId="77777777" w:rsidR="008000EB" w:rsidRDefault="008000E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84C9C"/>
    <w:multiLevelType w:val="hybridMultilevel"/>
    <w:tmpl w:val="7834F614"/>
    <w:styleLink w:val="ImportedStyle2"/>
    <w:lvl w:ilvl="0" w:tplc="0C266D1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EF8D67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DFA267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5E4E6C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DC19F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F804D0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6099A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DB6ADF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1BAA76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38C175B"/>
    <w:multiLevelType w:val="hybridMultilevel"/>
    <w:tmpl w:val="7834F614"/>
    <w:numStyleLink w:val="ImportedStyle2"/>
  </w:abstractNum>
  <w:num w:numId="1" w16cid:durableId="859902236">
    <w:abstractNumId w:val="0"/>
  </w:num>
  <w:num w:numId="2" w16cid:durableId="95066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EB"/>
    <w:rsid w:val="00225565"/>
    <w:rsid w:val="00275B02"/>
    <w:rsid w:val="00325CEA"/>
    <w:rsid w:val="007430E4"/>
    <w:rsid w:val="008000EB"/>
    <w:rsid w:val="00BC5645"/>
    <w:rsid w:val="00E82835"/>
    <w:rsid w:val="00EB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7966"/>
  <w15:docId w15:val="{546FCFF8-8930-45FF-B42B-6EC36C46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0EB"/>
    <w:rPr>
      <w:rFonts w:eastAsia="Times New Roman"/>
      <w:color w:val="000000"/>
      <w:sz w:val="24"/>
      <w:szCs w:val="24"/>
      <w:u w:color="000000"/>
    </w:rPr>
  </w:style>
  <w:style w:type="paragraph" w:styleId="Heading5">
    <w:name w:val="heading 5"/>
    <w:next w:val="Normal"/>
    <w:rsid w:val="008000EB"/>
    <w:pPr>
      <w:keepNext/>
      <w:outlineLvl w:val="4"/>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0EB"/>
    <w:rPr>
      <w:u w:val="single"/>
    </w:rPr>
  </w:style>
  <w:style w:type="paragraph" w:customStyle="1" w:styleId="HeaderFooter">
    <w:name w:val="Header &amp; Footer"/>
    <w:rsid w:val="008000EB"/>
    <w:pPr>
      <w:tabs>
        <w:tab w:val="right" w:pos="9020"/>
      </w:tabs>
    </w:pPr>
    <w:rPr>
      <w:rFonts w:ascii="Helvetica Neue" w:hAnsi="Helvetica Neue" w:cs="Arial Unicode MS"/>
      <w:color w:val="000000"/>
      <w:sz w:val="24"/>
      <w:szCs w:val="24"/>
    </w:rPr>
  </w:style>
  <w:style w:type="paragraph" w:styleId="Title">
    <w:name w:val="Title"/>
    <w:rsid w:val="008000EB"/>
    <w:pPr>
      <w:jc w:val="center"/>
    </w:pPr>
    <w:rPr>
      <w:rFonts w:cs="Arial Unicode MS"/>
      <w:b/>
      <w:bCs/>
      <w:color w:val="000000"/>
      <w:sz w:val="24"/>
      <w:szCs w:val="24"/>
      <w:u w:color="000000"/>
    </w:rPr>
  </w:style>
  <w:style w:type="paragraph" w:styleId="PlainText">
    <w:name w:val="Plain Text"/>
    <w:rsid w:val="008000EB"/>
    <w:rPr>
      <w:rFonts w:ascii="Calibri" w:hAnsi="Calibri" w:cs="Arial Unicode MS"/>
      <w:color w:val="000000"/>
      <w:sz w:val="22"/>
      <w:szCs w:val="22"/>
      <w:u w:color="000000"/>
    </w:rPr>
  </w:style>
  <w:style w:type="paragraph" w:styleId="ListBullet">
    <w:name w:val="List Bullet"/>
    <w:rsid w:val="008000EB"/>
    <w:pPr>
      <w:tabs>
        <w:tab w:val="left" w:pos="360"/>
      </w:tabs>
    </w:pPr>
    <w:rPr>
      <w:rFonts w:cs="Arial Unicode MS"/>
      <w:color w:val="000000"/>
      <w:sz w:val="24"/>
      <w:szCs w:val="24"/>
      <w:u w:color="000000"/>
    </w:rPr>
  </w:style>
  <w:style w:type="paragraph" w:styleId="BodyText">
    <w:name w:val="Body Text"/>
    <w:rsid w:val="008000EB"/>
    <w:rPr>
      <w:rFonts w:cs="Arial Unicode MS"/>
      <w:i/>
      <w:iCs/>
      <w:color w:val="000000"/>
      <w:sz w:val="24"/>
      <w:szCs w:val="24"/>
      <w:u w:color="000000"/>
    </w:rPr>
  </w:style>
  <w:style w:type="numbering" w:customStyle="1" w:styleId="ImportedStyle2">
    <w:name w:val="Imported Style 2"/>
    <w:rsid w:val="008000EB"/>
    <w:pPr>
      <w:numPr>
        <w:numId w:val="1"/>
      </w:numPr>
    </w:pPr>
  </w:style>
  <w:style w:type="paragraph" w:styleId="Header">
    <w:name w:val="header"/>
    <w:basedOn w:val="Normal"/>
    <w:link w:val="HeaderChar"/>
    <w:uiPriority w:val="99"/>
    <w:unhideWhenUsed/>
    <w:rsid w:val="00325CEA"/>
    <w:pPr>
      <w:tabs>
        <w:tab w:val="center" w:pos="4513"/>
        <w:tab w:val="right" w:pos="9026"/>
      </w:tabs>
    </w:pPr>
  </w:style>
  <w:style w:type="character" w:customStyle="1" w:styleId="HeaderChar">
    <w:name w:val="Header Char"/>
    <w:basedOn w:val="DefaultParagraphFont"/>
    <w:link w:val="Header"/>
    <w:uiPriority w:val="99"/>
    <w:rsid w:val="00325CEA"/>
    <w:rPr>
      <w:rFonts w:eastAsia="Times New Roman"/>
      <w:color w:val="000000"/>
      <w:sz w:val="24"/>
      <w:szCs w:val="24"/>
      <w:u w:color="000000"/>
    </w:rPr>
  </w:style>
  <w:style w:type="paragraph" w:styleId="Footer">
    <w:name w:val="footer"/>
    <w:basedOn w:val="Normal"/>
    <w:link w:val="FooterChar"/>
    <w:uiPriority w:val="99"/>
    <w:unhideWhenUsed/>
    <w:rsid w:val="00325CEA"/>
    <w:pPr>
      <w:tabs>
        <w:tab w:val="center" w:pos="4513"/>
        <w:tab w:val="right" w:pos="9026"/>
      </w:tabs>
    </w:pPr>
  </w:style>
  <w:style w:type="character" w:customStyle="1" w:styleId="FooterChar">
    <w:name w:val="Footer Char"/>
    <w:basedOn w:val="DefaultParagraphFont"/>
    <w:link w:val="Footer"/>
    <w:uiPriority w:val="99"/>
    <w:rsid w:val="00325CE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DonyattPC</cp:lastModifiedBy>
  <cp:revision>3</cp:revision>
  <cp:lastPrinted>2022-07-03T13:28:00Z</cp:lastPrinted>
  <dcterms:created xsi:type="dcterms:W3CDTF">2022-07-03T13:21:00Z</dcterms:created>
  <dcterms:modified xsi:type="dcterms:W3CDTF">2022-07-03T14:12:00Z</dcterms:modified>
</cp:coreProperties>
</file>